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0C0B" w:rsidRDefault="00340C0B" w:rsidP="00340C0B">
      <w:pPr>
        <w:pStyle w:val="Heading3"/>
      </w:pPr>
      <w:r>
        <w:t>Year 6 – Me in the World</w:t>
      </w:r>
    </w:p>
    <w:tbl>
      <w:tblPr>
        <w:tblStyle w:val="TableGrid"/>
        <w:tblpPr w:leftFromText="180" w:rightFromText="180" w:vertAnchor="text" w:tblpY="1"/>
        <w:tblOverlap w:val="never"/>
        <w:tblW w:w="0" w:type="auto"/>
        <w:tblLook w:val="04A0" w:firstRow="1" w:lastRow="0" w:firstColumn="1" w:lastColumn="0" w:noHBand="0" w:noVBand="1"/>
      </w:tblPr>
      <w:tblGrid>
        <w:gridCol w:w="2215"/>
        <w:gridCol w:w="3948"/>
        <w:gridCol w:w="3079"/>
        <w:gridCol w:w="3086"/>
        <w:gridCol w:w="3082"/>
      </w:tblGrid>
      <w:tr w:rsidR="00340C0B" w:rsidRPr="00340C0B" w:rsidTr="009279DB">
        <w:tc>
          <w:tcPr>
            <w:tcW w:w="2235" w:type="dxa"/>
            <w:shd w:val="clear" w:color="auto" w:fill="21A654"/>
          </w:tcPr>
          <w:p w:rsidR="00340C0B" w:rsidRPr="00340C0B" w:rsidRDefault="00340C0B" w:rsidP="009279DB">
            <w:pPr>
              <w:rPr>
                <w:color w:val="FFFFFF" w:themeColor="background1"/>
              </w:rPr>
            </w:pPr>
            <w:r w:rsidRPr="00340C0B">
              <w:rPr>
                <w:b/>
                <w:color w:val="FFFFFF" w:themeColor="background1"/>
                <w:sz w:val="22"/>
                <w:szCs w:val="22"/>
              </w:rPr>
              <w:t>National Curriculum links</w:t>
            </w:r>
          </w:p>
        </w:tc>
        <w:tc>
          <w:tcPr>
            <w:tcW w:w="13401" w:type="dxa"/>
            <w:gridSpan w:val="4"/>
          </w:tcPr>
          <w:p w:rsidR="00340C0B" w:rsidRPr="00340C0B" w:rsidRDefault="00340C0B" w:rsidP="009279DB">
            <w:pPr>
              <w:spacing w:after="120"/>
              <w:rPr>
                <w:b/>
                <w:sz w:val="22"/>
                <w:szCs w:val="22"/>
              </w:rPr>
            </w:pPr>
            <w:r w:rsidRPr="00340C0B">
              <w:rPr>
                <w:b/>
                <w:sz w:val="22"/>
                <w:szCs w:val="22"/>
              </w:rPr>
              <w:t>PSHE and Citizenship</w:t>
            </w:r>
          </w:p>
          <w:p w:rsidR="00340C0B" w:rsidRPr="00340C0B" w:rsidRDefault="00340C0B" w:rsidP="009279DB">
            <w:pPr>
              <w:rPr>
                <w:sz w:val="22"/>
                <w:szCs w:val="22"/>
              </w:rPr>
            </w:pPr>
            <w:r w:rsidRPr="00340C0B">
              <w:rPr>
                <w:sz w:val="22"/>
                <w:szCs w:val="22"/>
              </w:rPr>
              <w:t>2h understand the role of voluntary, community and pressure groups</w:t>
            </w:r>
          </w:p>
          <w:p w:rsidR="00340C0B" w:rsidRPr="00340C0B" w:rsidRDefault="00340C0B" w:rsidP="009279DB">
            <w:pPr>
              <w:rPr>
                <w:sz w:val="22"/>
                <w:szCs w:val="22"/>
              </w:rPr>
            </w:pPr>
            <w:r w:rsidRPr="00340C0B">
              <w:rPr>
                <w:sz w:val="22"/>
                <w:szCs w:val="22"/>
              </w:rPr>
              <w:t xml:space="preserve">2k explore how the media present information </w:t>
            </w:r>
          </w:p>
          <w:p w:rsidR="00340C0B" w:rsidRPr="00340C0B" w:rsidRDefault="00340C0B" w:rsidP="009279DB">
            <w:pPr>
              <w:rPr>
                <w:sz w:val="22"/>
                <w:szCs w:val="22"/>
              </w:rPr>
            </w:pPr>
            <w:r w:rsidRPr="00340C0B">
              <w:rPr>
                <w:sz w:val="22"/>
                <w:szCs w:val="22"/>
              </w:rPr>
              <w:t>5a take responsibility e.g. for planning and looking after the school environment, for the needs of others such as playground mediator, for younger pupils, for looking after animals properly; for identifying safe, healthy and sustainable means of travel when planning their journey to school</w:t>
            </w:r>
          </w:p>
          <w:p w:rsidR="00340C0B" w:rsidRPr="00340C0B" w:rsidRDefault="00340C0B" w:rsidP="009279DB">
            <w:pPr>
              <w:spacing w:after="120"/>
            </w:pPr>
            <w:r w:rsidRPr="00340C0B">
              <w:rPr>
                <w:sz w:val="22"/>
                <w:szCs w:val="22"/>
              </w:rPr>
              <w:t>5e meet and talk with people e.g. people who contribute to society through environmental pressure groups or international aid organisation; people who work in the school and the neighbourhood such as religious leaders, community police officers</w:t>
            </w:r>
          </w:p>
        </w:tc>
      </w:tr>
      <w:tr w:rsidR="00340C0B" w:rsidRPr="00340C0B" w:rsidTr="009279DB">
        <w:tc>
          <w:tcPr>
            <w:tcW w:w="2235" w:type="dxa"/>
            <w:shd w:val="clear" w:color="auto" w:fill="21A654"/>
          </w:tcPr>
          <w:p w:rsidR="00340C0B" w:rsidRPr="00340C0B" w:rsidRDefault="00340C0B" w:rsidP="009279DB">
            <w:pPr>
              <w:rPr>
                <w:color w:val="FFFFFF" w:themeColor="background1"/>
              </w:rPr>
            </w:pPr>
            <w:r w:rsidRPr="00340C0B">
              <w:rPr>
                <w:b/>
                <w:color w:val="FFFFFF" w:themeColor="background1"/>
                <w:sz w:val="22"/>
                <w:szCs w:val="22"/>
              </w:rPr>
              <w:t>SMSC links</w:t>
            </w:r>
          </w:p>
        </w:tc>
        <w:tc>
          <w:tcPr>
            <w:tcW w:w="13401" w:type="dxa"/>
            <w:gridSpan w:val="4"/>
          </w:tcPr>
          <w:p w:rsidR="00340C0B" w:rsidRPr="00340C0B" w:rsidRDefault="00340C0B" w:rsidP="009279DB">
            <w:pPr>
              <w:spacing w:after="120" w:line="276" w:lineRule="auto"/>
              <w:contextualSpacing/>
              <w:rPr>
                <w:b/>
                <w:sz w:val="22"/>
                <w:szCs w:val="22"/>
              </w:rPr>
            </w:pPr>
            <w:r w:rsidRPr="00340C0B">
              <w:rPr>
                <w:b/>
                <w:sz w:val="22"/>
                <w:szCs w:val="22"/>
              </w:rPr>
              <w:t xml:space="preserve">Spiritual development: </w:t>
            </w:r>
          </w:p>
          <w:p w:rsidR="00340C0B" w:rsidRPr="00340C0B" w:rsidRDefault="00340C0B" w:rsidP="009279DB">
            <w:pPr>
              <w:numPr>
                <w:ilvl w:val="0"/>
                <w:numId w:val="6"/>
              </w:numPr>
              <w:spacing w:line="276" w:lineRule="auto"/>
              <w:contextualSpacing/>
              <w:rPr>
                <w:b/>
                <w:sz w:val="22"/>
                <w:szCs w:val="22"/>
              </w:rPr>
            </w:pPr>
            <w:r w:rsidRPr="00340C0B">
              <w:rPr>
                <w:sz w:val="22"/>
                <w:szCs w:val="22"/>
              </w:rPr>
              <w:t>ability to be reflective about their own beliefs, religious or otherwise, that inform their perspective on life and their interest in and respect for different people’s faiths, feelings and values</w:t>
            </w:r>
          </w:p>
          <w:p w:rsidR="00340C0B" w:rsidRPr="00340C0B" w:rsidRDefault="00340C0B" w:rsidP="009279DB">
            <w:pPr>
              <w:numPr>
                <w:ilvl w:val="0"/>
                <w:numId w:val="6"/>
              </w:numPr>
              <w:spacing w:line="276" w:lineRule="auto"/>
              <w:contextualSpacing/>
              <w:rPr>
                <w:sz w:val="22"/>
                <w:szCs w:val="22"/>
              </w:rPr>
            </w:pPr>
            <w:r w:rsidRPr="00340C0B">
              <w:rPr>
                <w:sz w:val="22"/>
                <w:szCs w:val="22"/>
              </w:rPr>
              <w:t xml:space="preserve">sense of enjoyment and fascination in learning about themselves, others and the world around them </w:t>
            </w:r>
          </w:p>
          <w:p w:rsidR="00340C0B" w:rsidRPr="00340C0B" w:rsidRDefault="00340C0B" w:rsidP="009279DB">
            <w:pPr>
              <w:spacing w:line="276" w:lineRule="auto"/>
              <w:contextualSpacing/>
              <w:rPr>
                <w:sz w:val="22"/>
                <w:szCs w:val="22"/>
              </w:rPr>
            </w:pPr>
            <w:r w:rsidRPr="00340C0B">
              <w:rPr>
                <w:b/>
                <w:sz w:val="22"/>
                <w:szCs w:val="22"/>
              </w:rPr>
              <w:t>Moral development:</w:t>
            </w:r>
          </w:p>
          <w:p w:rsidR="00340C0B" w:rsidRPr="00340C0B" w:rsidRDefault="00340C0B" w:rsidP="009279DB">
            <w:pPr>
              <w:numPr>
                <w:ilvl w:val="0"/>
                <w:numId w:val="7"/>
              </w:numPr>
              <w:spacing w:line="276" w:lineRule="auto"/>
              <w:contextualSpacing/>
              <w:rPr>
                <w:sz w:val="22"/>
                <w:szCs w:val="22"/>
              </w:rPr>
            </w:pPr>
            <w:r w:rsidRPr="00340C0B">
              <w:rPr>
                <w:sz w:val="22"/>
                <w:szCs w:val="22"/>
              </w:rPr>
              <w:t xml:space="preserve">ability to recognise the difference between right and wrong, readily apply this understanding in their own lives and, in so doing, respect the civil and criminal law of England </w:t>
            </w:r>
          </w:p>
          <w:p w:rsidR="00340C0B" w:rsidRPr="00340C0B" w:rsidRDefault="00340C0B" w:rsidP="009279DB">
            <w:pPr>
              <w:numPr>
                <w:ilvl w:val="0"/>
                <w:numId w:val="7"/>
              </w:numPr>
              <w:spacing w:line="276" w:lineRule="auto"/>
              <w:contextualSpacing/>
              <w:rPr>
                <w:sz w:val="22"/>
                <w:szCs w:val="22"/>
              </w:rPr>
            </w:pPr>
            <w:r w:rsidRPr="00340C0B">
              <w:rPr>
                <w:sz w:val="22"/>
                <w:szCs w:val="22"/>
              </w:rPr>
              <w:t>understanding of the consequences of their behaviour and actions</w:t>
            </w:r>
          </w:p>
          <w:p w:rsidR="00340C0B" w:rsidRPr="00340C0B" w:rsidRDefault="00340C0B" w:rsidP="009279DB">
            <w:pPr>
              <w:numPr>
                <w:ilvl w:val="0"/>
                <w:numId w:val="7"/>
              </w:numPr>
              <w:spacing w:line="276" w:lineRule="auto"/>
              <w:contextualSpacing/>
              <w:rPr>
                <w:sz w:val="22"/>
                <w:szCs w:val="22"/>
              </w:rPr>
            </w:pPr>
            <w:r w:rsidRPr="00340C0B">
              <w:rPr>
                <w:sz w:val="22"/>
                <w:szCs w:val="22"/>
              </w:rPr>
              <w:t xml:space="preserve">interest in investigating and offering reasoned views about moral and ethical </w:t>
            </w:r>
            <w:proofErr w:type="gramStart"/>
            <w:r w:rsidRPr="00340C0B">
              <w:rPr>
                <w:sz w:val="22"/>
                <w:szCs w:val="22"/>
              </w:rPr>
              <w:t>issues, and</w:t>
            </w:r>
            <w:proofErr w:type="gramEnd"/>
            <w:r w:rsidRPr="00340C0B">
              <w:rPr>
                <w:sz w:val="22"/>
                <w:szCs w:val="22"/>
              </w:rPr>
              <w:t xml:space="preserve"> being able to understand and appreciate the viewpoints of others on these issues.</w:t>
            </w:r>
          </w:p>
          <w:p w:rsidR="00340C0B" w:rsidRPr="00340C0B" w:rsidRDefault="00340C0B" w:rsidP="009279DB">
            <w:pPr>
              <w:spacing w:line="276" w:lineRule="auto"/>
              <w:contextualSpacing/>
              <w:rPr>
                <w:sz w:val="22"/>
                <w:szCs w:val="22"/>
              </w:rPr>
            </w:pPr>
            <w:r w:rsidRPr="00340C0B">
              <w:rPr>
                <w:b/>
                <w:sz w:val="22"/>
                <w:szCs w:val="22"/>
              </w:rPr>
              <w:t>Social development:</w:t>
            </w:r>
          </w:p>
          <w:p w:rsidR="00340C0B" w:rsidRPr="00340C0B" w:rsidRDefault="00340C0B" w:rsidP="009279DB">
            <w:pPr>
              <w:numPr>
                <w:ilvl w:val="0"/>
                <w:numId w:val="8"/>
              </w:numPr>
              <w:spacing w:line="276" w:lineRule="auto"/>
              <w:contextualSpacing/>
              <w:rPr>
                <w:sz w:val="22"/>
                <w:szCs w:val="22"/>
              </w:rPr>
            </w:pPr>
            <w:r w:rsidRPr="00340C0B">
              <w:rPr>
                <w:sz w:val="22"/>
                <w:szCs w:val="22"/>
              </w:rPr>
              <w:t>willingness to participate in a variety of communities and social settings, including by volunteering, cooperating well with others and being able to resolve conflicts effectively</w:t>
            </w:r>
          </w:p>
          <w:p w:rsidR="00340C0B" w:rsidRPr="00340C0B" w:rsidRDefault="00340C0B" w:rsidP="009279DB">
            <w:pPr>
              <w:numPr>
                <w:ilvl w:val="0"/>
                <w:numId w:val="8"/>
              </w:numPr>
              <w:spacing w:line="276" w:lineRule="auto"/>
              <w:contextualSpacing/>
              <w:rPr>
                <w:sz w:val="22"/>
                <w:szCs w:val="22"/>
              </w:rPr>
            </w:pPr>
            <w:r w:rsidRPr="00340C0B">
              <w:rPr>
                <w:sz w:val="22"/>
                <w:szCs w:val="22"/>
              </w:rPr>
              <w:t>acceptance and engagement with the fundamental British values of democracy, the rule of law, individual liberty and mutual respect and tolerance of those with different faiths and beliefs; the pupils develop and demonstrate skills and attitudes that will allow them to participate fully in and contribute positively to life in modern Britain.</w:t>
            </w:r>
          </w:p>
          <w:p w:rsidR="00340C0B" w:rsidRPr="00340C0B" w:rsidRDefault="00340C0B" w:rsidP="009279DB">
            <w:pPr>
              <w:spacing w:line="276" w:lineRule="auto"/>
              <w:contextualSpacing/>
              <w:rPr>
                <w:sz w:val="22"/>
                <w:szCs w:val="22"/>
              </w:rPr>
            </w:pPr>
            <w:r w:rsidRPr="00340C0B">
              <w:rPr>
                <w:b/>
                <w:sz w:val="22"/>
                <w:szCs w:val="22"/>
              </w:rPr>
              <w:t xml:space="preserve">Cultural development: </w:t>
            </w:r>
          </w:p>
          <w:p w:rsidR="00340C0B" w:rsidRPr="00340C0B" w:rsidRDefault="00340C0B" w:rsidP="009279DB">
            <w:pPr>
              <w:numPr>
                <w:ilvl w:val="0"/>
                <w:numId w:val="9"/>
              </w:numPr>
              <w:spacing w:line="276" w:lineRule="auto"/>
              <w:contextualSpacing/>
              <w:rPr>
                <w:sz w:val="22"/>
                <w:szCs w:val="22"/>
              </w:rPr>
            </w:pPr>
            <w:r w:rsidRPr="00340C0B">
              <w:rPr>
                <w:sz w:val="22"/>
                <w:szCs w:val="22"/>
              </w:rPr>
              <w:t>understanding and appreciation of the wide range of cultural influences that have shaped their own heritage and that of others</w:t>
            </w:r>
          </w:p>
          <w:p w:rsidR="00340C0B" w:rsidRPr="00340C0B" w:rsidRDefault="00340C0B" w:rsidP="009279DB">
            <w:pPr>
              <w:numPr>
                <w:ilvl w:val="0"/>
                <w:numId w:val="9"/>
              </w:numPr>
              <w:spacing w:line="276" w:lineRule="auto"/>
              <w:contextualSpacing/>
              <w:rPr>
                <w:sz w:val="22"/>
                <w:szCs w:val="22"/>
              </w:rPr>
            </w:pPr>
            <w:r w:rsidRPr="00340C0B">
              <w:rPr>
                <w:sz w:val="22"/>
                <w:szCs w:val="22"/>
              </w:rPr>
              <w:t>understanding and appreciation of the range of different cultures within school and further afield as an essential element of their preparation for life in modern Britain</w:t>
            </w:r>
          </w:p>
          <w:p w:rsidR="00340C0B" w:rsidRDefault="00340C0B" w:rsidP="009279DB">
            <w:pPr>
              <w:numPr>
                <w:ilvl w:val="0"/>
                <w:numId w:val="9"/>
              </w:numPr>
              <w:spacing w:line="276" w:lineRule="auto"/>
              <w:contextualSpacing/>
              <w:rPr>
                <w:sz w:val="22"/>
                <w:szCs w:val="22"/>
              </w:rPr>
            </w:pPr>
            <w:r w:rsidRPr="00340C0B">
              <w:rPr>
                <w:sz w:val="22"/>
                <w:szCs w:val="22"/>
              </w:rPr>
              <w:lastRenderedPageBreak/>
              <w:t>knowledge of Britain's democratic parliamentary system and its central role in shaping our history and values, and in continuing to develop Britain</w:t>
            </w:r>
          </w:p>
          <w:p w:rsidR="00340C0B" w:rsidRPr="00340C0B" w:rsidRDefault="00340C0B" w:rsidP="009279DB">
            <w:pPr>
              <w:numPr>
                <w:ilvl w:val="0"/>
                <w:numId w:val="9"/>
              </w:numPr>
              <w:spacing w:line="276" w:lineRule="auto"/>
              <w:ind w:left="757"/>
              <w:contextualSpacing/>
              <w:rPr>
                <w:sz w:val="22"/>
                <w:szCs w:val="22"/>
              </w:rPr>
            </w:pPr>
            <w:r w:rsidRPr="00340C0B">
              <w:rPr>
                <w:rFonts w:eastAsia="Times New Roman"/>
                <w:sz w:val="22"/>
              </w:rPr>
              <w:t>interest in exploring, improving understanding of and showing respect for different faiths and cultural diversity, and the extent to which they understand, accept, respect and celebrate diversity, as shown by their tolerance and attitudes towards different religious, ethnic and socio-economic groups in the local, national and global communities.</w:t>
            </w:r>
          </w:p>
        </w:tc>
      </w:tr>
      <w:tr w:rsidR="00340C0B" w:rsidRPr="00340C0B" w:rsidTr="009279DB">
        <w:tc>
          <w:tcPr>
            <w:tcW w:w="2235"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lastRenderedPageBreak/>
              <w:t>Before you begin</w:t>
            </w:r>
          </w:p>
        </w:tc>
        <w:tc>
          <w:tcPr>
            <w:tcW w:w="13401" w:type="dxa"/>
            <w:gridSpan w:val="4"/>
          </w:tcPr>
          <w:p w:rsidR="00340C0B" w:rsidRPr="00CB41FC" w:rsidRDefault="00340C0B" w:rsidP="009279DB">
            <w:pPr>
              <w:rPr>
                <w:sz w:val="22"/>
              </w:rPr>
            </w:pPr>
            <w:r w:rsidRPr="00CB41FC">
              <w:rPr>
                <w:sz w:val="22"/>
              </w:rPr>
              <w:t>This unit involves children researching about pressure groups. To build on the Year 5 unit it is suggested that groups concerned with the environment, sustainability or global citizenship issues would be an appropriate theme. Some organisations are suggested here however you may wish to include others to fit in with work in your school. Care should be taken to ensure organisations are suitable e.g. they protest in a democratic way such as through peaceful demonstration or petitions.</w:t>
            </w:r>
          </w:p>
        </w:tc>
      </w:tr>
      <w:tr w:rsidR="00340C0B" w:rsidRPr="00340C0B" w:rsidTr="009279DB">
        <w:tc>
          <w:tcPr>
            <w:tcW w:w="2235"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t>Learning Aims</w:t>
            </w:r>
          </w:p>
        </w:tc>
        <w:tc>
          <w:tcPr>
            <w:tcW w:w="4019"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t>Learning outcomes</w:t>
            </w:r>
          </w:p>
          <w:p w:rsidR="00340C0B" w:rsidRPr="00340C0B" w:rsidRDefault="00340C0B" w:rsidP="009279DB">
            <w:pPr>
              <w:rPr>
                <w:b/>
                <w:color w:val="FFFFFF" w:themeColor="background1"/>
                <w:sz w:val="22"/>
                <w:szCs w:val="22"/>
              </w:rPr>
            </w:pPr>
            <w:r w:rsidRPr="00340C0B">
              <w:rPr>
                <w:b/>
                <w:color w:val="FFFFFF" w:themeColor="background1"/>
                <w:sz w:val="22"/>
                <w:szCs w:val="22"/>
              </w:rPr>
              <w:t>Children will be able to:</w:t>
            </w:r>
          </w:p>
        </w:tc>
        <w:tc>
          <w:tcPr>
            <w:tcW w:w="3127"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t xml:space="preserve">Activity </w:t>
            </w:r>
          </w:p>
          <w:p w:rsidR="00340C0B" w:rsidRPr="00340C0B" w:rsidRDefault="00340C0B" w:rsidP="009279DB">
            <w:pPr>
              <w:rPr>
                <w:color w:val="FFFFFF" w:themeColor="background1"/>
                <w:sz w:val="22"/>
                <w:szCs w:val="22"/>
              </w:rPr>
            </w:pPr>
            <w:r w:rsidRPr="00340C0B">
              <w:rPr>
                <w:b/>
                <w:color w:val="FFFFFF" w:themeColor="background1"/>
                <w:sz w:val="22"/>
                <w:szCs w:val="22"/>
              </w:rPr>
              <w:t>Type</w:t>
            </w:r>
          </w:p>
        </w:tc>
        <w:tc>
          <w:tcPr>
            <w:tcW w:w="3127"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t>Resources and Activities</w:t>
            </w:r>
          </w:p>
        </w:tc>
        <w:tc>
          <w:tcPr>
            <w:tcW w:w="3128" w:type="dxa"/>
            <w:shd w:val="clear" w:color="auto" w:fill="21A654"/>
          </w:tcPr>
          <w:p w:rsidR="00340C0B" w:rsidRPr="00340C0B" w:rsidRDefault="00340C0B" w:rsidP="009279DB">
            <w:pPr>
              <w:rPr>
                <w:b/>
                <w:color w:val="FFFFFF" w:themeColor="background1"/>
                <w:sz w:val="22"/>
                <w:szCs w:val="22"/>
              </w:rPr>
            </w:pPr>
            <w:r w:rsidRPr="00340C0B">
              <w:rPr>
                <w:b/>
                <w:color w:val="FFFFFF" w:themeColor="background1"/>
                <w:sz w:val="22"/>
                <w:szCs w:val="22"/>
              </w:rPr>
              <w:t>Key Vocabulary</w:t>
            </w:r>
          </w:p>
        </w:tc>
      </w:tr>
      <w:tr w:rsidR="00340C0B" w:rsidRPr="00340C0B" w:rsidTr="009279DB">
        <w:tc>
          <w:tcPr>
            <w:tcW w:w="2235" w:type="dxa"/>
            <w:vMerge w:val="restart"/>
            <w:shd w:val="clear" w:color="auto" w:fill="auto"/>
          </w:tcPr>
          <w:p w:rsidR="00340C0B" w:rsidRPr="00FD01F1" w:rsidRDefault="00FD01F1" w:rsidP="009279DB">
            <w:pPr>
              <w:rPr>
                <w:b/>
                <w:sz w:val="22"/>
                <w:szCs w:val="22"/>
              </w:rPr>
            </w:pPr>
            <w:r>
              <w:rPr>
                <w:b/>
                <w:sz w:val="22"/>
                <w:szCs w:val="22"/>
              </w:rPr>
              <w:t>U</w:t>
            </w:r>
            <w:r w:rsidR="00340C0B" w:rsidRPr="00FD01F1">
              <w:rPr>
                <w:b/>
                <w:sz w:val="22"/>
                <w:szCs w:val="22"/>
              </w:rPr>
              <w:t>nderstand the role of voluntary, community and pressure groups</w:t>
            </w:r>
          </w:p>
        </w:tc>
        <w:tc>
          <w:tcPr>
            <w:tcW w:w="4019" w:type="dxa"/>
            <w:shd w:val="clear" w:color="auto" w:fill="auto"/>
          </w:tcPr>
          <w:p w:rsidR="00340C0B" w:rsidRPr="00FD01F1" w:rsidRDefault="00340C0B" w:rsidP="009279DB">
            <w:pPr>
              <w:rPr>
                <w:sz w:val="22"/>
                <w:szCs w:val="22"/>
              </w:rPr>
            </w:pPr>
            <w:r w:rsidRPr="00FD01F1">
              <w:rPr>
                <w:sz w:val="22"/>
                <w:szCs w:val="22"/>
              </w:rPr>
              <w:t>Explain a range of groups and identify local examples.</w:t>
            </w:r>
          </w:p>
        </w:tc>
        <w:tc>
          <w:tcPr>
            <w:tcW w:w="3127" w:type="dxa"/>
            <w:shd w:val="clear" w:color="auto" w:fill="auto"/>
          </w:tcPr>
          <w:p w:rsidR="00340C0B" w:rsidRPr="00FD01F1" w:rsidRDefault="00340C0B" w:rsidP="009279DB">
            <w:pPr>
              <w:rPr>
                <w:sz w:val="22"/>
                <w:szCs w:val="22"/>
              </w:rPr>
            </w:pPr>
            <w:r w:rsidRPr="00FD01F1">
              <w:rPr>
                <w:sz w:val="22"/>
                <w:szCs w:val="22"/>
              </w:rPr>
              <w:t>Knowledge</w:t>
            </w:r>
          </w:p>
        </w:tc>
        <w:tc>
          <w:tcPr>
            <w:tcW w:w="3127" w:type="dxa"/>
            <w:shd w:val="clear" w:color="auto" w:fill="auto"/>
          </w:tcPr>
          <w:p w:rsidR="00340C0B" w:rsidRPr="00FD01F1" w:rsidRDefault="00340C0B" w:rsidP="009279DB">
            <w:pPr>
              <w:rPr>
                <w:sz w:val="22"/>
                <w:szCs w:val="22"/>
              </w:rPr>
            </w:pPr>
            <w:r w:rsidRPr="00FD01F1">
              <w:rPr>
                <w:sz w:val="22"/>
                <w:szCs w:val="22"/>
              </w:rPr>
              <w:t xml:space="preserve">Outline to the children some examples of voluntary, community and pressure groups. Explain how these groups come about and how they might be funded and what they do. Some background information can be found on </w:t>
            </w:r>
            <w:r w:rsidRPr="00FD01F1">
              <w:rPr>
                <w:b/>
                <w:sz w:val="22"/>
                <w:szCs w:val="22"/>
              </w:rPr>
              <w:t>Year 6 Me in the World Resource A</w:t>
            </w:r>
            <w:r w:rsidRPr="00FD01F1">
              <w:rPr>
                <w:sz w:val="22"/>
                <w:szCs w:val="22"/>
              </w:rPr>
              <w:t xml:space="preserve"> </w:t>
            </w:r>
          </w:p>
          <w:p w:rsidR="00340C0B" w:rsidRPr="00FD01F1" w:rsidRDefault="00340C0B" w:rsidP="009279DB">
            <w:pPr>
              <w:rPr>
                <w:sz w:val="22"/>
                <w:szCs w:val="22"/>
              </w:rPr>
            </w:pPr>
            <w:r w:rsidRPr="00FD01F1">
              <w:rPr>
                <w:sz w:val="22"/>
                <w:szCs w:val="22"/>
              </w:rPr>
              <w:t>Under the heading voluntary, community and pressure groups make lists of those children have heard of</w:t>
            </w:r>
          </w:p>
        </w:tc>
        <w:tc>
          <w:tcPr>
            <w:tcW w:w="3128" w:type="dxa"/>
            <w:shd w:val="clear" w:color="auto" w:fill="auto"/>
          </w:tcPr>
          <w:p w:rsidR="00340C0B" w:rsidRPr="00FD01F1" w:rsidRDefault="00340C0B" w:rsidP="009279DB">
            <w:pPr>
              <w:rPr>
                <w:b/>
                <w:sz w:val="22"/>
                <w:szCs w:val="22"/>
              </w:rPr>
            </w:pPr>
          </w:p>
        </w:tc>
      </w:tr>
      <w:tr w:rsidR="00340C0B" w:rsidRPr="00340C0B" w:rsidTr="009279DB">
        <w:tc>
          <w:tcPr>
            <w:tcW w:w="2235" w:type="dxa"/>
            <w:vMerge/>
            <w:shd w:val="clear" w:color="auto" w:fill="auto"/>
          </w:tcPr>
          <w:p w:rsidR="00340C0B" w:rsidRPr="00FD01F1" w:rsidRDefault="00340C0B" w:rsidP="009279DB">
            <w:pPr>
              <w:rPr>
                <w:b/>
                <w:sz w:val="22"/>
                <w:szCs w:val="22"/>
              </w:rPr>
            </w:pPr>
          </w:p>
        </w:tc>
        <w:tc>
          <w:tcPr>
            <w:tcW w:w="4019" w:type="dxa"/>
            <w:shd w:val="clear" w:color="auto" w:fill="auto"/>
          </w:tcPr>
          <w:p w:rsidR="00340C0B" w:rsidRPr="00FD01F1" w:rsidRDefault="00340C0B" w:rsidP="009279DB">
            <w:pPr>
              <w:rPr>
                <w:sz w:val="22"/>
                <w:szCs w:val="22"/>
              </w:rPr>
            </w:pPr>
            <w:r w:rsidRPr="00FD01F1">
              <w:rPr>
                <w:sz w:val="22"/>
                <w:szCs w:val="22"/>
              </w:rPr>
              <w:t>Explain the role of a pressure group</w:t>
            </w:r>
          </w:p>
        </w:tc>
        <w:tc>
          <w:tcPr>
            <w:tcW w:w="3127" w:type="dxa"/>
            <w:shd w:val="clear" w:color="auto" w:fill="auto"/>
          </w:tcPr>
          <w:p w:rsidR="00340C0B" w:rsidRPr="00FD01F1" w:rsidRDefault="00340C0B" w:rsidP="009279DB">
            <w:pPr>
              <w:rPr>
                <w:sz w:val="22"/>
                <w:szCs w:val="22"/>
              </w:rPr>
            </w:pPr>
            <w:r w:rsidRPr="00FD01F1">
              <w:rPr>
                <w:sz w:val="22"/>
                <w:szCs w:val="22"/>
              </w:rPr>
              <w:t>Knowledge</w:t>
            </w:r>
          </w:p>
        </w:tc>
        <w:tc>
          <w:tcPr>
            <w:tcW w:w="3127" w:type="dxa"/>
            <w:shd w:val="clear" w:color="auto" w:fill="auto"/>
          </w:tcPr>
          <w:p w:rsidR="00340C0B" w:rsidRPr="00FD01F1" w:rsidRDefault="00340C0B" w:rsidP="009279DB">
            <w:pPr>
              <w:rPr>
                <w:sz w:val="22"/>
                <w:szCs w:val="22"/>
              </w:rPr>
            </w:pPr>
            <w:r w:rsidRPr="00FD01F1">
              <w:rPr>
                <w:sz w:val="22"/>
                <w:szCs w:val="22"/>
              </w:rPr>
              <w:t xml:space="preserve">In groups ask the children to research a </w:t>
            </w:r>
            <w:proofErr w:type="gramStart"/>
            <w:r w:rsidRPr="00FD01F1">
              <w:rPr>
                <w:sz w:val="22"/>
                <w:szCs w:val="22"/>
              </w:rPr>
              <w:t>particular group</w:t>
            </w:r>
            <w:proofErr w:type="gramEnd"/>
            <w:r w:rsidRPr="00FD01F1">
              <w:rPr>
                <w:sz w:val="22"/>
                <w:szCs w:val="22"/>
              </w:rPr>
              <w:t xml:space="preserve"> of interest to them. Groups which consider the environment, sustainability and global issues could provide a theme for this and include WWF, Friends of the </w:t>
            </w:r>
            <w:bookmarkStart w:id="0" w:name="_GoBack"/>
            <w:bookmarkEnd w:id="0"/>
            <w:r w:rsidRPr="00FD01F1">
              <w:rPr>
                <w:sz w:val="22"/>
                <w:szCs w:val="22"/>
              </w:rPr>
              <w:lastRenderedPageBreak/>
              <w:t xml:space="preserve">Earth, Oxfam and </w:t>
            </w:r>
            <w:proofErr w:type="spellStart"/>
            <w:r w:rsidRPr="00FD01F1">
              <w:rPr>
                <w:sz w:val="22"/>
                <w:szCs w:val="22"/>
              </w:rPr>
              <w:t>Unicef</w:t>
            </w:r>
            <w:proofErr w:type="spellEnd"/>
            <w:r w:rsidRPr="00FD01F1">
              <w:rPr>
                <w:sz w:val="22"/>
                <w:szCs w:val="22"/>
              </w:rPr>
              <w:t xml:space="preserve">. Use </w:t>
            </w:r>
            <w:r w:rsidRPr="00FD01F1">
              <w:rPr>
                <w:b/>
                <w:sz w:val="22"/>
                <w:szCs w:val="22"/>
              </w:rPr>
              <w:t>Year 6 Me in the World Resource</w:t>
            </w:r>
            <w:r w:rsidRPr="00FD01F1">
              <w:rPr>
                <w:sz w:val="22"/>
                <w:szCs w:val="22"/>
              </w:rPr>
              <w:t xml:space="preserve"> </w:t>
            </w:r>
            <w:r w:rsidRPr="00FD01F1">
              <w:rPr>
                <w:b/>
                <w:sz w:val="22"/>
                <w:szCs w:val="22"/>
              </w:rPr>
              <w:t>B</w:t>
            </w:r>
            <w:r w:rsidRPr="00FD01F1">
              <w:rPr>
                <w:sz w:val="22"/>
                <w:szCs w:val="22"/>
              </w:rPr>
              <w:t xml:space="preserve"> to guide the research. </w:t>
            </w:r>
          </w:p>
        </w:tc>
        <w:tc>
          <w:tcPr>
            <w:tcW w:w="3128" w:type="dxa"/>
            <w:shd w:val="clear" w:color="auto" w:fill="auto"/>
          </w:tcPr>
          <w:p w:rsidR="00340C0B" w:rsidRPr="00FD01F1" w:rsidRDefault="00340C0B" w:rsidP="009279DB">
            <w:pPr>
              <w:rPr>
                <w:b/>
                <w:sz w:val="22"/>
                <w:szCs w:val="22"/>
              </w:rPr>
            </w:pPr>
          </w:p>
        </w:tc>
      </w:tr>
      <w:tr w:rsidR="00FD01F1" w:rsidRPr="00340C0B" w:rsidTr="009279DB">
        <w:tc>
          <w:tcPr>
            <w:tcW w:w="2235" w:type="dxa"/>
            <w:vMerge w:val="restart"/>
            <w:shd w:val="clear" w:color="auto" w:fill="auto"/>
          </w:tcPr>
          <w:p w:rsidR="00FD01F1" w:rsidRPr="00FD01F1" w:rsidRDefault="00FD01F1" w:rsidP="009279DB">
            <w:pPr>
              <w:rPr>
                <w:b/>
                <w:sz w:val="22"/>
                <w:szCs w:val="22"/>
              </w:rPr>
            </w:pPr>
            <w:r w:rsidRPr="00FD01F1">
              <w:rPr>
                <w:sz w:val="22"/>
                <w:szCs w:val="22"/>
              </w:rPr>
              <w:t xml:space="preserve">Understand some ways they can take responsibility for a </w:t>
            </w:r>
            <w:proofErr w:type="gramStart"/>
            <w:r w:rsidRPr="00FD01F1">
              <w:rPr>
                <w:sz w:val="22"/>
                <w:szCs w:val="22"/>
              </w:rPr>
              <w:t>particular activity</w:t>
            </w:r>
            <w:proofErr w:type="gramEnd"/>
            <w:r w:rsidRPr="00FD01F1">
              <w:rPr>
                <w:sz w:val="22"/>
                <w:szCs w:val="22"/>
              </w:rPr>
              <w:t xml:space="preserve"> or action</w:t>
            </w:r>
          </w:p>
        </w:tc>
        <w:tc>
          <w:tcPr>
            <w:tcW w:w="4019" w:type="dxa"/>
            <w:shd w:val="clear" w:color="auto" w:fill="auto"/>
          </w:tcPr>
          <w:p w:rsidR="00FD01F1" w:rsidRPr="00FD01F1" w:rsidRDefault="00FD01F1" w:rsidP="009279DB">
            <w:pPr>
              <w:rPr>
                <w:sz w:val="22"/>
                <w:szCs w:val="22"/>
              </w:rPr>
            </w:pPr>
            <w:r w:rsidRPr="00FD01F1">
              <w:rPr>
                <w:sz w:val="22"/>
                <w:szCs w:val="22"/>
              </w:rPr>
              <w:t>Present findings to other people</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 xml:space="preserve">In groups present their research to the rest of the class. From this as a class select one or more </w:t>
            </w:r>
            <w:proofErr w:type="gramStart"/>
            <w:r w:rsidRPr="00FD01F1">
              <w:rPr>
                <w:sz w:val="22"/>
                <w:szCs w:val="22"/>
              </w:rPr>
              <w:t>particular organisation/s</w:t>
            </w:r>
            <w:proofErr w:type="gramEnd"/>
            <w:r w:rsidRPr="00FD01F1">
              <w:rPr>
                <w:sz w:val="22"/>
                <w:szCs w:val="22"/>
              </w:rPr>
              <w:t xml:space="preserve"> or cause/s the children would like to get more involved with.  </w:t>
            </w:r>
          </w:p>
        </w:tc>
        <w:tc>
          <w:tcPr>
            <w:tcW w:w="3128" w:type="dxa"/>
            <w:shd w:val="clear" w:color="auto" w:fill="auto"/>
          </w:tcPr>
          <w:p w:rsidR="00FD01F1" w:rsidRPr="00FD01F1" w:rsidRDefault="00FD01F1" w:rsidP="009279DB">
            <w:pPr>
              <w:rPr>
                <w:b/>
                <w:sz w:val="22"/>
                <w:szCs w:val="22"/>
              </w:rPr>
            </w:pPr>
          </w:p>
        </w:tc>
      </w:tr>
      <w:tr w:rsidR="00FD01F1" w:rsidRPr="00340C0B" w:rsidTr="009279DB">
        <w:tc>
          <w:tcPr>
            <w:tcW w:w="2235" w:type="dxa"/>
            <w:vMerge/>
            <w:shd w:val="clear" w:color="auto" w:fill="auto"/>
          </w:tcPr>
          <w:p w:rsidR="00FD01F1" w:rsidRPr="00FD01F1" w:rsidRDefault="00FD01F1" w:rsidP="009279DB">
            <w:pPr>
              <w:rPr>
                <w:b/>
                <w:sz w:val="22"/>
                <w:szCs w:val="22"/>
              </w:rPr>
            </w:pPr>
          </w:p>
        </w:tc>
        <w:tc>
          <w:tcPr>
            <w:tcW w:w="4019" w:type="dxa"/>
            <w:shd w:val="clear" w:color="auto" w:fill="auto"/>
          </w:tcPr>
          <w:p w:rsidR="00FD01F1" w:rsidRPr="00FD01F1" w:rsidRDefault="00FD01F1" w:rsidP="009279DB">
            <w:pPr>
              <w:rPr>
                <w:sz w:val="22"/>
                <w:szCs w:val="22"/>
              </w:rPr>
            </w:pPr>
            <w:r w:rsidRPr="00FD01F1">
              <w:rPr>
                <w:sz w:val="22"/>
                <w:szCs w:val="22"/>
              </w:rPr>
              <w:t>Plan appropriate actions to address and issue of interest to them</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In groups think about what they can do to make a difference to the chosen topic. Devise a plan of things they wish to do. Depending on time allowed this activity could be restricted to a short activity or it could be developed into a longer project.</w:t>
            </w:r>
          </w:p>
        </w:tc>
        <w:tc>
          <w:tcPr>
            <w:tcW w:w="3128" w:type="dxa"/>
            <w:shd w:val="clear" w:color="auto" w:fill="auto"/>
          </w:tcPr>
          <w:p w:rsidR="00FD01F1" w:rsidRPr="00FD01F1" w:rsidRDefault="00FD01F1" w:rsidP="009279DB">
            <w:pPr>
              <w:rPr>
                <w:b/>
                <w:sz w:val="22"/>
                <w:szCs w:val="22"/>
              </w:rPr>
            </w:pPr>
          </w:p>
        </w:tc>
      </w:tr>
      <w:tr w:rsidR="00FD01F1" w:rsidRPr="00340C0B" w:rsidTr="009279DB">
        <w:tc>
          <w:tcPr>
            <w:tcW w:w="2235" w:type="dxa"/>
            <w:vMerge/>
            <w:shd w:val="clear" w:color="auto" w:fill="auto"/>
          </w:tcPr>
          <w:p w:rsidR="00FD01F1" w:rsidRPr="00FD01F1" w:rsidRDefault="00FD01F1" w:rsidP="009279DB">
            <w:pPr>
              <w:rPr>
                <w:b/>
                <w:sz w:val="22"/>
                <w:szCs w:val="22"/>
              </w:rPr>
            </w:pPr>
          </w:p>
        </w:tc>
        <w:tc>
          <w:tcPr>
            <w:tcW w:w="4019" w:type="dxa"/>
            <w:shd w:val="clear" w:color="auto" w:fill="auto"/>
          </w:tcPr>
          <w:p w:rsidR="00FD01F1" w:rsidRPr="00FD01F1" w:rsidRDefault="00FD01F1" w:rsidP="009279DB">
            <w:pPr>
              <w:rPr>
                <w:sz w:val="22"/>
                <w:szCs w:val="22"/>
              </w:rPr>
            </w:pPr>
            <w:r w:rsidRPr="00FD01F1">
              <w:rPr>
                <w:sz w:val="22"/>
                <w:szCs w:val="22"/>
              </w:rPr>
              <w:t>Ask appropriate questions to find out more information on a given topic</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 xml:space="preserve">As part of this project it is useful if children can meet someone involved in their chosen group of cause. Prior to </w:t>
            </w:r>
            <w:proofErr w:type="gramStart"/>
            <w:r w:rsidRPr="00FD01F1">
              <w:rPr>
                <w:sz w:val="22"/>
                <w:szCs w:val="22"/>
              </w:rPr>
              <w:t>this meeting children</w:t>
            </w:r>
            <w:proofErr w:type="gramEnd"/>
            <w:r w:rsidRPr="00FD01F1">
              <w:rPr>
                <w:sz w:val="22"/>
                <w:szCs w:val="22"/>
              </w:rPr>
              <w:t xml:space="preserve"> can write questions they would like to ask. It may be useful to share these with the visitor before they come into school.</w:t>
            </w:r>
          </w:p>
        </w:tc>
        <w:tc>
          <w:tcPr>
            <w:tcW w:w="3128" w:type="dxa"/>
            <w:shd w:val="clear" w:color="auto" w:fill="auto"/>
          </w:tcPr>
          <w:p w:rsidR="00FD01F1" w:rsidRPr="00FD01F1" w:rsidRDefault="00FD01F1" w:rsidP="009279DB">
            <w:pPr>
              <w:rPr>
                <w:b/>
                <w:sz w:val="22"/>
                <w:szCs w:val="22"/>
              </w:rPr>
            </w:pPr>
          </w:p>
        </w:tc>
      </w:tr>
      <w:tr w:rsidR="00FD01F1" w:rsidRPr="00340C0B" w:rsidTr="009279DB">
        <w:trPr>
          <w:trHeight w:val="417"/>
        </w:trPr>
        <w:tc>
          <w:tcPr>
            <w:tcW w:w="2235" w:type="dxa"/>
            <w:vMerge/>
            <w:shd w:val="clear" w:color="auto" w:fill="auto"/>
          </w:tcPr>
          <w:p w:rsidR="00FD01F1" w:rsidRPr="00FD01F1" w:rsidRDefault="00FD01F1" w:rsidP="009279DB">
            <w:pPr>
              <w:rPr>
                <w:b/>
                <w:sz w:val="22"/>
                <w:szCs w:val="22"/>
              </w:rPr>
            </w:pPr>
          </w:p>
        </w:tc>
        <w:tc>
          <w:tcPr>
            <w:tcW w:w="4019" w:type="dxa"/>
            <w:shd w:val="clear" w:color="auto" w:fill="auto"/>
          </w:tcPr>
          <w:p w:rsidR="00FD01F1" w:rsidRPr="00FD01F1" w:rsidRDefault="00FD01F1" w:rsidP="009279DB">
            <w:pPr>
              <w:rPr>
                <w:sz w:val="22"/>
                <w:szCs w:val="22"/>
              </w:rPr>
            </w:pPr>
            <w:r w:rsidRPr="00FD01F1">
              <w:rPr>
                <w:sz w:val="22"/>
                <w:szCs w:val="22"/>
              </w:rPr>
              <w:t>Explain how the media present information</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 xml:space="preserve">In relation to their chosen issue ask the children to consider how this is presented in the media. Have they heard about the issue on the news? Was the coverage positive or negative? Why might this be? How would they present their cause as a news item/ advert or newspaper </w:t>
            </w:r>
            <w:proofErr w:type="gramStart"/>
            <w:r w:rsidRPr="00FD01F1">
              <w:rPr>
                <w:sz w:val="22"/>
                <w:szCs w:val="22"/>
              </w:rPr>
              <w:t>article.</w:t>
            </w:r>
            <w:proofErr w:type="gramEnd"/>
          </w:p>
        </w:tc>
        <w:tc>
          <w:tcPr>
            <w:tcW w:w="3128" w:type="dxa"/>
            <w:shd w:val="clear" w:color="auto" w:fill="auto"/>
          </w:tcPr>
          <w:p w:rsidR="00FD01F1" w:rsidRPr="00FD01F1" w:rsidRDefault="00FD01F1" w:rsidP="009279DB">
            <w:pPr>
              <w:rPr>
                <w:b/>
                <w:sz w:val="22"/>
                <w:szCs w:val="22"/>
              </w:rPr>
            </w:pPr>
          </w:p>
        </w:tc>
      </w:tr>
      <w:tr w:rsidR="00FD01F1" w:rsidRPr="00340C0B" w:rsidTr="009279DB">
        <w:tc>
          <w:tcPr>
            <w:tcW w:w="2235" w:type="dxa"/>
            <w:vMerge/>
            <w:shd w:val="clear" w:color="auto" w:fill="auto"/>
          </w:tcPr>
          <w:p w:rsidR="00FD01F1" w:rsidRPr="00FD01F1" w:rsidRDefault="00FD01F1" w:rsidP="009279DB">
            <w:pPr>
              <w:rPr>
                <w:b/>
                <w:sz w:val="22"/>
                <w:szCs w:val="22"/>
              </w:rPr>
            </w:pPr>
          </w:p>
        </w:tc>
        <w:tc>
          <w:tcPr>
            <w:tcW w:w="4019" w:type="dxa"/>
            <w:shd w:val="clear" w:color="auto" w:fill="auto"/>
          </w:tcPr>
          <w:p w:rsidR="00FD01F1" w:rsidRPr="00FD01F1" w:rsidRDefault="00FD01F1" w:rsidP="009279DB">
            <w:pPr>
              <w:rPr>
                <w:sz w:val="22"/>
                <w:szCs w:val="22"/>
              </w:rPr>
            </w:pPr>
            <w:r w:rsidRPr="00FD01F1">
              <w:rPr>
                <w:sz w:val="22"/>
                <w:szCs w:val="22"/>
              </w:rPr>
              <w:t>Take part in appropriate action or activity</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Carry out their planned project.</w:t>
            </w:r>
          </w:p>
        </w:tc>
        <w:tc>
          <w:tcPr>
            <w:tcW w:w="3128" w:type="dxa"/>
            <w:shd w:val="clear" w:color="auto" w:fill="auto"/>
          </w:tcPr>
          <w:p w:rsidR="00FD01F1" w:rsidRPr="00FD01F1" w:rsidRDefault="00FD01F1" w:rsidP="009279DB">
            <w:pPr>
              <w:rPr>
                <w:b/>
                <w:sz w:val="22"/>
                <w:szCs w:val="22"/>
              </w:rPr>
            </w:pPr>
          </w:p>
        </w:tc>
      </w:tr>
      <w:tr w:rsidR="00FD01F1" w:rsidRPr="00340C0B" w:rsidTr="009279DB">
        <w:tc>
          <w:tcPr>
            <w:tcW w:w="2235" w:type="dxa"/>
            <w:vMerge/>
            <w:shd w:val="clear" w:color="auto" w:fill="auto"/>
          </w:tcPr>
          <w:p w:rsidR="00FD01F1" w:rsidRPr="00FD01F1" w:rsidRDefault="00FD01F1" w:rsidP="009279DB">
            <w:pPr>
              <w:rPr>
                <w:b/>
                <w:sz w:val="22"/>
                <w:szCs w:val="22"/>
              </w:rPr>
            </w:pPr>
          </w:p>
        </w:tc>
        <w:tc>
          <w:tcPr>
            <w:tcW w:w="4019" w:type="dxa"/>
            <w:shd w:val="clear" w:color="auto" w:fill="auto"/>
          </w:tcPr>
          <w:p w:rsidR="00FD01F1" w:rsidRPr="00FD01F1" w:rsidRDefault="00FD01F1" w:rsidP="009279DB">
            <w:pPr>
              <w:rPr>
                <w:sz w:val="22"/>
                <w:szCs w:val="22"/>
              </w:rPr>
            </w:pPr>
            <w:r w:rsidRPr="00FD01F1">
              <w:rPr>
                <w:sz w:val="22"/>
                <w:szCs w:val="22"/>
              </w:rPr>
              <w:t xml:space="preserve">Identify skills used </w:t>
            </w:r>
            <w:r>
              <w:rPr>
                <w:sz w:val="22"/>
                <w:szCs w:val="22"/>
              </w:rPr>
              <w:t>a</w:t>
            </w:r>
            <w:r w:rsidRPr="00FD01F1">
              <w:rPr>
                <w:sz w:val="22"/>
                <w:szCs w:val="22"/>
              </w:rPr>
              <w:t>n</w:t>
            </w:r>
            <w:r>
              <w:rPr>
                <w:sz w:val="22"/>
                <w:szCs w:val="22"/>
              </w:rPr>
              <w:t>d</w:t>
            </w:r>
            <w:r w:rsidRPr="00FD01F1">
              <w:rPr>
                <w:sz w:val="22"/>
                <w:szCs w:val="22"/>
              </w:rPr>
              <w:t xml:space="preserve"> their project</w:t>
            </w:r>
          </w:p>
        </w:tc>
        <w:tc>
          <w:tcPr>
            <w:tcW w:w="3127" w:type="dxa"/>
            <w:shd w:val="clear" w:color="auto" w:fill="auto"/>
          </w:tcPr>
          <w:p w:rsidR="00FD01F1" w:rsidRPr="00FD01F1" w:rsidRDefault="00FD01F1" w:rsidP="009279DB">
            <w:pPr>
              <w:rPr>
                <w:sz w:val="22"/>
                <w:szCs w:val="22"/>
              </w:rPr>
            </w:pPr>
            <w:r w:rsidRPr="00FD01F1">
              <w:rPr>
                <w:sz w:val="22"/>
                <w:szCs w:val="22"/>
              </w:rPr>
              <w:t>Skills</w:t>
            </w:r>
          </w:p>
        </w:tc>
        <w:tc>
          <w:tcPr>
            <w:tcW w:w="3127" w:type="dxa"/>
            <w:shd w:val="clear" w:color="auto" w:fill="auto"/>
          </w:tcPr>
          <w:p w:rsidR="00FD01F1" w:rsidRPr="00FD01F1" w:rsidRDefault="00FD01F1" w:rsidP="009279DB">
            <w:pPr>
              <w:rPr>
                <w:sz w:val="22"/>
                <w:szCs w:val="22"/>
              </w:rPr>
            </w:pPr>
            <w:r w:rsidRPr="00FD01F1">
              <w:rPr>
                <w:sz w:val="22"/>
                <w:szCs w:val="22"/>
              </w:rPr>
              <w:t>Review the project carried out. What skills have the children used? How might these help them in the future? Is there anything they need to work on?</w:t>
            </w:r>
          </w:p>
        </w:tc>
        <w:tc>
          <w:tcPr>
            <w:tcW w:w="3128" w:type="dxa"/>
            <w:shd w:val="clear" w:color="auto" w:fill="auto"/>
          </w:tcPr>
          <w:p w:rsidR="00FD01F1" w:rsidRPr="00FD01F1" w:rsidRDefault="00FD01F1" w:rsidP="009279DB">
            <w:pPr>
              <w:rPr>
                <w:b/>
                <w:sz w:val="22"/>
                <w:szCs w:val="22"/>
              </w:rPr>
            </w:pPr>
          </w:p>
        </w:tc>
      </w:tr>
      <w:tr w:rsidR="00FD01F1" w:rsidRPr="00340C0B" w:rsidTr="009279DB">
        <w:tc>
          <w:tcPr>
            <w:tcW w:w="15636" w:type="dxa"/>
            <w:gridSpan w:val="5"/>
            <w:shd w:val="clear" w:color="auto" w:fill="auto"/>
          </w:tcPr>
          <w:p w:rsidR="00FD01F1" w:rsidRPr="00FD01F1" w:rsidRDefault="00FD01F1" w:rsidP="009279DB">
            <w:pPr>
              <w:rPr>
                <w:b/>
                <w:sz w:val="22"/>
                <w:szCs w:val="22"/>
              </w:rPr>
            </w:pPr>
            <w:r w:rsidRPr="00FD01F1">
              <w:rPr>
                <w:b/>
                <w:sz w:val="22"/>
                <w:szCs w:val="22"/>
              </w:rPr>
              <w:t xml:space="preserve">Additional Ideas </w:t>
            </w:r>
          </w:p>
          <w:p w:rsidR="00FD01F1" w:rsidRPr="00FD01F1" w:rsidRDefault="00FD01F1" w:rsidP="009279DB">
            <w:pPr>
              <w:rPr>
                <w:sz w:val="22"/>
                <w:szCs w:val="22"/>
              </w:rPr>
            </w:pPr>
            <w:r w:rsidRPr="00FD01F1">
              <w:rPr>
                <w:sz w:val="22"/>
                <w:szCs w:val="22"/>
              </w:rPr>
              <w:t>Websites for suggested organisations</w:t>
            </w:r>
          </w:p>
          <w:p w:rsidR="00FD01F1" w:rsidRPr="00FD01F1" w:rsidRDefault="00FD01F1" w:rsidP="009279DB">
            <w:pPr>
              <w:rPr>
                <w:b/>
                <w:sz w:val="22"/>
                <w:szCs w:val="22"/>
              </w:rPr>
            </w:pPr>
          </w:p>
          <w:p w:rsidR="00FD01F1" w:rsidRPr="00FD01F1" w:rsidRDefault="00FD01F1" w:rsidP="009279DB">
            <w:pPr>
              <w:rPr>
                <w:b/>
              </w:rPr>
            </w:pPr>
            <w:r w:rsidRPr="00FD01F1">
              <w:rPr>
                <w:b/>
              </w:rPr>
              <w:t>OXFAM</w:t>
            </w:r>
          </w:p>
          <w:p w:rsidR="00FD01F1" w:rsidRPr="00FD01F1" w:rsidRDefault="009279DB" w:rsidP="009279DB">
            <w:pPr>
              <w:rPr>
                <w:u w:val="single"/>
              </w:rPr>
            </w:pPr>
            <w:hyperlink r:id="rId8" w:history="1">
              <w:r w:rsidR="00FD01F1" w:rsidRPr="00FD01F1">
                <w:rPr>
                  <w:rStyle w:val="Hyperlink"/>
                  <w:color w:val="646363"/>
                </w:rPr>
                <w:t>http://www.oxfam.org.uk/</w:t>
              </w:r>
            </w:hyperlink>
            <w:r w:rsidR="00FD01F1" w:rsidRPr="00FD01F1">
              <w:rPr>
                <w:u w:val="single"/>
              </w:rPr>
              <w:t xml:space="preserve"> </w:t>
            </w:r>
          </w:p>
          <w:p w:rsidR="00FD01F1" w:rsidRPr="00FD01F1" w:rsidRDefault="009279DB" w:rsidP="009279DB">
            <w:hyperlink r:id="rId9" w:history="1">
              <w:r w:rsidR="00FD01F1" w:rsidRPr="00FD01F1">
                <w:rPr>
                  <w:u w:val="single"/>
                </w:rPr>
                <w:t>http://www.oxfam.org.uk/education/teacher-support/oxfam-school-speakers</w:t>
              </w:r>
            </w:hyperlink>
          </w:p>
          <w:p w:rsidR="00FD01F1" w:rsidRPr="00FD01F1" w:rsidRDefault="00FD01F1" w:rsidP="009279DB">
            <w:pPr>
              <w:rPr>
                <w:b/>
                <w:sz w:val="22"/>
                <w:szCs w:val="22"/>
              </w:rPr>
            </w:pPr>
          </w:p>
        </w:tc>
      </w:tr>
    </w:tbl>
    <w:p w:rsidR="00527B22" w:rsidRPr="00FD01F1" w:rsidRDefault="009279DB" w:rsidP="00527B22">
      <w:pPr>
        <w:rPr>
          <w:sz w:val="28"/>
          <w:szCs w:val="28"/>
        </w:rPr>
      </w:pPr>
      <w:r>
        <w:rPr>
          <w:sz w:val="28"/>
          <w:szCs w:val="28"/>
        </w:rPr>
        <w:br w:type="textWrapping" w:clear="all"/>
      </w:r>
    </w:p>
    <w:sectPr w:rsidR="00527B22" w:rsidRPr="00FD01F1" w:rsidSect="00340C0B">
      <w:headerReference w:type="default" r:id="rId10"/>
      <w:footerReference w:type="default" r:id="rId11"/>
      <w:headerReference w:type="first" r:id="rId12"/>
      <w:pgSz w:w="16838" w:h="11906" w:orient="landscape"/>
      <w:pgMar w:top="709" w:right="709" w:bottom="709" w:left="709"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C0B" w:rsidRDefault="00340C0B" w:rsidP="00907AEB">
      <w:r>
        <w:separator/>
      </w:r>
    </w:p>
  </w:endnote>
  <w:endnote w:type="continuationSeparator" w:id="0">
    <w:p w:rsidR="00340C0B" w:rsidRDefault="00340C0B" w:rsidP="0090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ffra">
    <w:charset w:val="00"/>
    <w:family w:val="swiss"/>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660" w:rsidRPr="00137811" w:rsidRDefault="00754660" w:rsidP="00754660">
    <w:pPr>
      <w:pStyle w:val="Footer"/>
      <w:jc w:val="right"/>
    </w:pPr>
  </w:p>
  <w:p w:rsidR="00754660" w:rsidRDefault="00754660" w:rsidP="00754660">
    <w:pPr>
      <w:pStyle w:val="Footer"/>
      <w:jc w:val="right"/>
    </w:pPr>
    <w:r w:rsidRPr="00137811">
      <w:t xml:space="preserve">Page </w:t>
    </w:r>
    <w:r w:rsidR="00790154">
      <w:fldChar w:fldCharType="begin"/>
    </w:r>
    <w:r w:rsidR="00790154">
      <w:instrText xml:space="preserve"> PAGE </w:instrText>
    </w:r>
    <w:r w:rsidR="00790154">
      <w:fldChar w:fldCharType="separate"/>
    </w:r>
    <w:r w:rsidR="007D3A59">
      <w:rPr>
        <w:noProof/>
      </w:rPr>
      <w:t>2</w:t>
    </w:r>
    <w:r w:rsidR="00790154">
      <w:fldChar w:fldCharType="end"/>
    </w:r>
    <w:r w:rsidRPr="00137811">
      <w:t xml:space="preserve"> of </w:t>
    </w:r>
    <w:fldSimple w:instr=" NUMPAGES  ">
      <w:r w:rsidR="007D3A59">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C0B" w:rsidRDefault="00340C0B" w:rsidP="00907AEB">
      <w:r>
        <w:separator/>
      </w:r>
    </w:p>
  </w:footnote>
  <w:footnote w:type="continuationSeparator" w:id="0">
    <w:p w:rsidR="00340C0B" w:rsidRDefault="00340C0B" w:rsidP="0090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03"/>
      <w:gridCol w:w="7317"/>
    </w:tblGrid>
    <w:tr w:rsidR="00335B69" w:rsidRPr="00992182" w:rsidTr="00992182">
      <w:tc>
        <w:tcPr>
          <w:tcW w:w="8188" w:type="dxa"/>
          <w:vAlign w:val="bottom"/>
        </w:tcPr>
        <w:p w:rsidR="00FD01F1" w:rsidRDefault="00FD01F1" w:rsidP="001B2B0D">
          <w:pPr>
            <w:pStyle w:val="Header"/>
            <w:rPr>
              <w:b/>
              <w:sz w:val="24"/>
              <w:szCs w:val="24"/>
            </w:rPr>
          </w:pPr>
          <w:r w:rsidRPr="00FD01F1">
            <w:rPr>
              <w:b/>
              <w:sz w:val="24"/>
              <w:szCs w:val="24"/>
            </w:rPr>
            <w:t>Year 6 – Me in the World</w:t>
          </w:r>
        </w:p>
        <w:p w:rsidR="00335B69" w:rsidRPr="00992182" w:rsidRDefault="007D3A59" w:rsidP="001B2B0D">
          <w:pPr>
            <w:pStyle w:val="Header"/>
          </w:pPr>
          <w:r>
            <w:t>SEN and Inclusion Services September 201</w:t>
          </w:r>
          <w:r w:rsidR="009279DB">
            <w:t>9</w:t>
          </w:r>
        </w:p>
      </w:tc>
      <w:tc>
        <w:tcPr>
          <w:tcW w:w="7371" w:type="dxa"/>
        </w:tcPr>
        <w:p w:rsidR="00335B69" w:rsidRPr="00992182" w:rsidRDefault="00343A4E" w:rsidP="00992182">
          <w:pPr>
            <w:pStyle w:val="Header"/>
            <w:jc w:val="right"/>
          </w:pPr>
          <w:r>
            <w:rPr>
              <w:noProof/>
              <w:lang w:eastAsia="en-GB"/>
            </w:rPr>
            <w:drawing>
              <wp:anchor distT="0" distB="0" distL="114300" distR="114300" simplePos="0" relativeHeight="251659264" behindDoc="1" locked="0" layoutInCell="1" allowOverlap="1" wp14:anchorId="2E6FE263" wp14:editId="154CCB28">
                <wp:simplePos x="0" y="0"/>
                <wp:positionH relativeFrom="margin">
                  <wp:posOffset>2912110</wp:posOffset>
                </wp:positionH>
                <wp:positionV relativeFrom="margin">
                  <wp:posOffset>0</wp:posOffset>
                </wp:positionV>
                <wp:extent cx="1722755" cy="638175"/>
                <wp:effectExtent l="0" t="0" r="0" b="9525"/>
                <wp:wrapThrough wrapText="bothSides">
                  <wp:wrapPolygon edited="0">
                    <wp:start x="7643" y="0"/>
                    <wp:lineTo x="0" y="3224"/>
                    <wp:lineTo x="0" y="19988"/>
                    <wp:lineTo x="4777" y="21278"/>
                    <wp:lineTo x="11226" y="21278"/>
                    <wp:lineTo x="19347" y="21278"/>
                    <wp:lineTo x="19108" y="20633"/>
                    <wp:lineTo x="21258" y="14185"/>
                    <wp:lineTo x="21258" y="0"/>
                    <wp:lineTo x="7643" y="0"/>
                  </wp:wrapPolygon>
                </wp:wrapThrough>
                <wp:docPr id="1" name="Picture 1"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638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5B69" w:rsidRPr="00992182" w:rsidTr="00992182">
      <w:tc>
        <w:tcPr>
          <w:tcW w:w="8188" w:type="dxa"/>
          <w:vAlign w:val="bottom"/>
        </w:tcPr>
        <w:p w:rsidR="00335B69" w:rsidRPr="00992182" w:rsidRDefault="00335B69" w:rsidP="00907AEB">
          <w:pPr>
            <w:pStyle w:val="Header"/>
            <w:rPr>
              <w:noProof/>
              <w:lang w:eastAsia="en-GB"/>
            </w:rPr>
          </w:pPr>
        </w:p>
      </w:tc>
      <w:tc>
        <w:tcPr>
          <w:tcW w:w="7371" w:type="dxa"/>
        </w:tcPr>
        <w:p w:rsidR="001A5ECC" w:rsidRPr="00992182" w:rsidRDefault="001A5ECC" w:rsidP="00907AEB">
          <w:pPr>
            <w:pStyle w:val="Header"/>
            <w:rPr>
              <w:noProof/>
              <w:lang w:eastAsia="en-GB"/>
            </w:rPr>
          </w:pPr>
        </w:p>
      </w:tc>
    </w:tr>
  </w:tbl>
  <w:p w:rsidR="00335B69" w:rsidRDefault="00335B69" w:rsidP="00907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88"/>
      <w:gridCol w:w="7229"/>
    </w:tblGrid>
    <w:tr w:rsidR="000A5997" w:rsidRPr="00992182" w:rsidTr="00992182">
      <w:tc>
        <w:tcPr>
          <w:tcW w:w="8188" w:type="dxa"/>
          <w:vAlign w:val="bottom"/>
        </w:tcPr>
        <w:p w:rsidR="000A5997" w:rsidRPr="00992182" w:rsidRDefault="000A5997" w:rsidP="00907AEB">
          <w:pPr>
            <w:pStyle w:val="Header"/>
          </w:pPr>
        </w:p>
      </w:tc>
      <w:tc>
        <w:tcPr>
          <w:tcW w:w="7229" w:type="dxa"/>
        </w:tcPr>
        <w:p w:rsidR="000A5997" w:rsidRPr="00992182" w:rsidRDefault="00343A4E" w:rsidP="00992182">
          <w:pPr>
            <w:pStyle w:val="Header"/>
            <w:jc w:val="right"/>
          </w:pPr>
          <w:r>
            <w:rPr>
              <w:noProof/>
              <w:lang w:eastAsia="en-GB"/>
            </w:rPr>
            <w:drawing>
              <wp:inline distT="0" distB="0" distL="0" distR="0" wp14:anchorId="7B7AFD47" wp14:editId="38538847">
                <wp:extent cx="1680210" cy="627380"/>
                <wp:effectExtent l="0" t="0" r="0" b="1270"/>
                <wp:docPr id="16" name="Picture 16"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210" cy="627380"/>
                        </a:xfrm>
                        <a:prstGeom prst="rect">
                          <a:avLst/>
                        </a:prstGeom>
                        <a:noFill/>
                        <a:ln>
                          <a:noFill/>
                        </a:ln>
                      </pic:spPr>
                    </pic:pic>
                  </a:graphicData>
                </a:graphic>
              </wp:inline>
            </w:drawing>
          </w:r>
        </w:p>
      </w:tc>
    </w:tr>
    <w:tr w:rsidR="000A5997" w:rsidRPr="00992182" w:rsidTr="00992182">
      <w:tc>
        <w:tcPr>
          <w:tcW w:w="8188" w:type="dxa"/>
          <w:vAlign w:val="bottom"/>
        </w:tcPr>
        <w:p w:rsidR="000A5997" w:rsidRPr="00992182" w:rsidRDefault="000A5997" w:rsidP="00907AEB">
          <w:pPr>
            <w:pStyle w:val="Header"/>
            <w:rPr>
              <w:noProof/>
              <w:lang w:eastAsia="en-GB"/>
            </w:rPr>
          </w:pPr>
        </w:p>
      </w:tc>
      <w:tc>
        <w:tcPr>
          <w:tcW w:w="7229" w:type="dxa"/>
        </w:tcPr>
        <w:p w:rsidR="000A5997" w:rsidRPr="00992182" w:rsidRDefault="000A5997" w:rsidP="00907AEB">
          <w:pPr>
            <w:pStyle w:val="Header"/>
            <w:rPr>
              <w:noProof/>
              <w:lang w:eastAsia="en-GB"/>
            </w:rPr>
          </w:pPr>
        </w:p>
      </w:tc>
    </w:tr>
  </w:tbl>
  <w:p w:rsidR="000A5997" w:rsidRDefault="000A5997" w:rsidP="00907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564B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8F1A1F"/>
    <w:multiLevelType w:val="hybridMultilevel"/>
    <w:tmpl w:val="BF3C1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BF3170"/>
    <w:multiLevelType w:val="hybridMultilevel"/>
    <w:tmpl w:val="C5504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2045BF"/>
    <w:multiLevelType w:val="hybridMultilevel"/>
    <w:tmpl w:val="F0D0E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B933CC"/>
    <w:multiLevelType w:val="hybridMultilevel"/>
    <w:tmpl w:val="9B5CB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BEE1234"/>
    <w:multiLevelType w:val="hybridMultilevel"/>
    <w:tmpl w:val="2B802B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DD2426"/>
    <w:multiLevelType w:val="hybridMultilevel"/>
    <w:tmpl w:val="15F48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1C84367"/>
    <w:multiLevelType w:val="hybridMultilevel"/>
    <w:tmpl w:val="703E6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24D44BD"/>
    <w:multiLevelType w:val="hybridMultilevel"/>
    <w:tmpl w:val="0E88D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C0B"/>
    <w:rsid w:val="000127A7"/>
    <w:rsid w:val="00040D29"/>
    <w:rsid w:val="00055F0C"/>
    <w:rsid w:val="0008354B"/>
    <w:rsid w:val="00097B84"/>
    <w:rsid w:val="000A0849"/>
    <w:rsid w:val="000A5997"/>
    <w:rsid w:val="000A73B3"/>
    <w:rsid w:val="000B6EA8"/>
    <w:rsid w:val="000E04F9"/>
    <w:rsid w:val="001875E1"/>
    <w:rsid w:val="001A5ECC"/>
    <w:rsid w:val="001A678C"/>
    <w:rsid w:val="001B10E4"/>
    <w:rsid w:val="001B2B0D"/>
    <w:rsid w:val="001B2CDD"/>
    <w:rsid w:val="002174AA"/>
    <w:rsid w:val="0021769C"/>
    <w:rsid w:val="00227C16"/>
    <w:rsid w:val="002E0246"/>
    <w:rsid w:val="002E35AF"/>
    <w:rsid w:val="002E386A"/>
    <w:rsid w:val="00302038"/>
    <w:rsid w:val="00302A4D"/>
    <w:rsid w:val="003308FD"/>
    <w:rsid w:val="00335B69"/>
    <w:rsid w:val="00340C0B"/>
    <w:rsid w:val="00343A4E"/>
    <w:rsid w:val="003723DC"/>
    <w:rsid w:val="0038613D"/>
    <w:rsid w:val="003A5153"/>
    <w:rsid w:val="003D550B"/>
    <w:rsid w:val="00402B2A"/>
    <w:rsid w:val="004125FF"/>
    <w:rsid w:val="00447636"/>
    <w:rsid w:val="0045404B"/>
    <w:rsid w:val="004A7EFB"/>
    <w:rsid w:val="004C5056"/>
    <w:rsid w:val="004C6799"/>
    <w:rsid w:val="00507F1E"/>
    <w:rsid w:val="00527B22"/>
    <w:rsid w:val="00542AE9"/>
    <w:rsid w:val="005C72C0"/>
    <w:rsid w:val="005F1A3B"/>
    <w:rsid w:val="006078F7"/>
    <w:rsid w:val="00625735"/>
    <w:rsid w:val="00633E7A"/>
    <w:rsid w:val="00687E33"/>
    <w:rsid w:val="006B24EB"/>
    <w:rsid w:val="006B68B4"/>
    <w:rsid w:val="00703216"/>
    <w:rsid w:val="00737760"/>
    <w:rsid w:val="00754660"/>
    <w:rsid w:val="00790154"/>
    <w:rsid w:val="00797986"/>
    <w:rsid w:val="007A5D0A"/>
    <w:rsid w:val="007A725F"/>
    <w:rsid w:val="007B353C"/>
    <w:rsid w:val="007C3DDF"/>
    <w:rsid w:val="007C3F6E"/>
    <w:rsid w:val="007D3A59"/>
    <w:rsid w:val="008033C9"/>
    <w:rsid w:val="008123A0"/>
    <w:rsid w:val="00825D09"/>
    <w:rsid w:val="008C44C1"/>
    <w:rsid w:val="00907AEB"/>
    <w:rsid w:val="00926C17"/>
    <w:rsid w:val="009279DB"/>
    <w:rsid w:val="00992182"/>
    <w:rsid w:val="00996AB9"/>
    <w:rsid w:val="00996B59"/>
    <w:rsid w:val="009A637B"/>
    <w:rsid w:val="009E2DBF"/>
    <w:rsid w:val="00A31965"/>
    <w:rsid w:val="00A327BF"/>
    <w:rsid w:val="00A4257C"/>
    <w:rsid w:val="00A56D6D"/>
    <w:rsid w:val="00A8405B"/>
    <w:rsid w:val="00AC749A"/>
    <w:rsid w:val="00AE65A5"/>
    <w:rsid w:val="00B10B2E"/>
    <w:rsid w:val="00B31959"/>
    <w:rsid w:val="00B73A2F"/>
    <w:rsid w:val="00BC38FF"/>
    <w:rsid w:val="00C207DA"/>
    <w:rsid w:val="00C21C18"/>
    <w:rsid w:val="00CA5B4B"/>
    <w:rsid w:val="00CC62C4"/>
    <w:rsid w:val="00D125B3"/>
    <w:rsid w:val="00D5409E"/>
    <w:rsid w:val="00DA16E0"/>
    <w:rsid w:val="00E0329B"/>
    <w:rsid w:val="00E75C8E"/>
    <w:rsid w:val="00EB60A9"/>
    <w:rsid w:val="00EB651D"/>
    <w:rsid w:val="00EC6656"/>
    <w:rsid w:val="00EE0C70"/>
    <w:rsid w:val="00EE376A"/>
    <w:rsid w:val="00F21D9D"/>
    <w:rsid w:val="00F40721"/>
    <w:rsid w:val="00F40E90"/>
    <w:rsid w:val="00F719C1"/>
    <w:rsid w:val="00F93674"/>
    <w:rsid w:val="00FD0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A814D7"/>
  <w15:docId w15:val="{C1A98583-30A4-4F9F-A417-E7C86F07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B84"/>
    <w:rPr>
      <w:color w:val="646363"/>
      <w:sz w:val="24"/>
      <w:szCs w:val="24"/>
      <w:lang w:eastAsia="en-US"/>
    </w:rPr>
  </w:style>
  <w:style w:type="paragraph" w:styleId="Heading1">
    <w:name w:val="heading 1"/>
    <w:basedOn w:val="Heading2"/>
    <w:next w:val="Normal"/>
    <w:link w:val="Heading1Char"/>
    <w:uiPriority w:val="9"/>
    <w:qFormat/>
    <w:rsid w:val="001B2B0D"/>
    <w:pPr>
      <w:outlineLvl w:val="0"/>
    </w:pPr>
    <w:rPr>
      <w:color w:val="1DADA7"/>
      <w:sz w:val="50"/>
      <w:szCs w:val="50"/>
    </w:rPr>
  </w:style>
  <w:style w:type="paragraph" w:styleId="Heading2">
    <w:name w:val="heading 2"/>
    <w:basedOn w:val="Normal"/>
    <w:next w:val="Normal"/>
    <w:link w:val="Heading2Char"/>
    <w:uiPriority w:val="9"/>
    <w:unhideWhenUsed/>
    <w:qFormat/>
    <w:rsid w:val="001B2B0D"/>
    <w:pPr>
      <w:outlineLvl w:val="1"/>
    </w:pPr>
    <w:rPr>
      <w:b/>
      <w:color w:val="E74D15"/>
      <w:sz w:val="36"/>
      <w:szCs w:val="36"/>
    </w:rPr>
  </w:style>
  <w:style w:type="paragraph" w:styleId="Heading3">
    <w:name w:val="heading 3"/>
    <w:basedOn w:val="Heading1"/>
    <w:next w:val="Normal"/>
    <w:link w:val="Heading3Char"/>
    <w:uiPriority w:val="9"/>
    <w:unhideWhenUsed/>
    <w:qFormat/>
    <w:rsid w:val="00754660"/>
    <w:pPr>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5B69"/>
    <w:pPr>
      <w:tabs>
        <w:tab w:val="center" w:pos="4513"/>
        <w:tab w:val="right" w:pos="9026"/>
      </w:tabs>
    </w:pPr>
    <w:rPr>
      <w:sz w:val="20"/>
      <w:szCs w:val="20"/>
    </w:rPr>
  </w:style>
  <w:style w:type="character" w:customStyle="1" w:styleId="HeaderChar">
    <w:name w:val="Header Char"/>
    <w:basedOn w:val="DefaultParagraphFont"/>
    <w:link w:val="Header"/>
    <w:uiPriority w:val="99"/>
    <w:rsid w:val="00335B69"/>
  </w:style>
  <w:style w:type="paragraph" w:styleId="Footer">
    <w:name w:val="footer"/>
    <w:basedOn w:val="Normal"/>
    <w:link w:val="FooterChar"/>
    <w:uiPriority w:val="99"/>
    <w:unhideWhenUsed/>
    <w:rsid w:val="00335B69"/>
    <w:pPr>
      <w:tabs>
        <w:tab w:val="center" w:pos="4513"/>
        <w:tab w:val="right" w:pos="9026"/>
      </w:tabs>
    </w:pPr>
    <w:rPr>
      <w:sz w:val="20"/>
      <w:szCs w:val="20"/>
    </w:rPr>
  </w:style>
  <w:style w:type="character" w:customStyle="1" w:styleId="FooterChar">
    <w:name w:val="Footer Char"/>
    <w:basedOn w:val="DefaultParagraphFont"/>
    <w:link w:val="Footer"/>
    <w:uiPriority w:val="99"/>
    <w:rsid w:val="00335B69"/>
  </w:style>
  <w:style w:type="table" w:styleId="TableGrid">
    <w:name w:val="Table Grid"/>
    <w:basedOn w:val="TableNormal"/>
    <w:uiPriority w:val="59"/>
    <w:rsid w:val="00335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5B69"/>
    <w:rPr>
      <w:rFonts w:ascii="Tahoma" w:hAnsi="Tahoma" w:cs="Tahoma"/>
      <w:sz w:val="16"/>
      <w:szCs w:val="16"/>
    </w:rPr>
  </w:style>
  <w:style w:type="character" w:customStyle="1" w:styleId="BalloonTextChar">
    <w:name w:val="Balloon Text Char"/>
    <w:link w:val="BalloonText"/>
    <w:uiPriority w:val="99"/>
    <w:semiHidden/>
    <w:rsid w:val="00335B69"/>
    <w:rPr>
      <w:rFonts w:ascii="Tahoma" w:hAnsi="Tahoma" w:cs="Tahoma"/>
      <w:sz w:val="16"/>
      <w:szCs w:val="16"/>
    </w:rPr>
  </w:style>
  <w:style w:type="paragraph" w:styleId="ListParagraph">
    <w:name w:val="List Paragraph"/>
    <w:basedOn w:val="Normal"/>
    <w:uiPriority w:val="34"/>
    <w:rsid w:val="000A5997"/>
    <w:pPr>
      <w:ind w:left="720"/>
      <w:contextualSpacing/>
    </w:pPr>
  </w:style>
  <w:style w:type="character" w:customStyle="1" w:styleId="Heading2Char">
    <w:name w:val="Heading 2 Char"/>
    <w:link w:val="Heading2"/>
    <w:uiPriority w:val="9"/>
    <w:rsid w:val="001B2B0D"/>
    <w:rPr>
      <w:b/>
      <w:color w:val="E74D15"/>
      <w:sz w:val="36"/>
      <w:szCs w:val="36"/>
    </w:rPr>
  </w:style>
  <w:style w:type="character" w:customStyle="1" w:styleId="Heading1Char">
    <w:name w:val="Heading 1 Char"/>
    <w:link w:val="Heading1"/>
    <w:uiPriority w:val="9"/>
    <w:rsid w:val="001B2B0D"/>
    <w:rPr>
      <w:b/>
      <w:color w:val="1DADA7"/>
      <w:sz w:val="50"/>
      <w:szCs w:val="50"/>
    </w:rPr>
  </w:style>
  <w:style w:type="character" w:customStyle="1" w:styleId="Heading3Char">
    <w:name w:val="Heading 3 Char"/>
    <w:link w:val="Heading3"/>
    <w:uiPriority w:val="9"/>
    <w:rsid w:val="00754660"/>
    <w:rPr>
      <w:b/>
      <w:color w:val="1DADA7"/>
      <w:sz w:val="28"/>
      <w:szCs w:val="28"/>
    </w:rPr>
  </w:style>
  <w:style w:type="paragraph" w:styleId="Title">
    <w:name w:val="Title"/>
    <w:basedOn w:val="Normal"/>
    <w:next w:val="Normal"/>
    <w:link w:val="TitleChar"/>
    <w:uiPriority w:val="10"/>
    <w:rsid w:val="0008354B"/>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08354B"/>
    <w:rPr>
      <w:rFonts w:ascii="Cambria" w:eastAsia="Times New Roman" w:hAnsi="Cambria" w:cs="Times New Roman"/>
      <w:color w:val="17365D"/>
      <w:spacing w:val="5"/>
      <w:kern w:val="28"/>
      <w:sz w:val="52"/>
      <w:szCs w:val="52"/>
    </w:rPr>
  </w:style>
  <w:style w:type="paragraph" w:styleId="Quote">
    <w:name w:val="Quote"/>
    <w:basedOn w:val="Normal"/>
    <w:next w:val="Normal"/>
    <w:link w:val="QuoteChar"/>
    <w:uiPriority w:val="29"/>
    <w:qFormat/>
    <w:rsid w:val="001A678C"/>
    <w:rPr>
      <w:i/>
      <w:iCs/>
    </w:rPr>
  </w:style>
  <w:style w:type="character" w:customStyle="1" w:styleId="QuoteChar">
    <w:name w:val="Quote Char"/>
    <w:link w:val="Quote"/>
    <w:uiPriority w:val="29"/>
    <w:rsid w:val="001A678C"/>
    <w:rPr>
      <w:i/>
      <w:iCs/>
      <w:color w:val="646363"/>
      <w:sz w:val="24"/>
      <w:szCs w:val="24"/>
    </w:rPr>
  </w:style>
  <w:style w:type="paragraph" w:styleId="IntenseQuote">
    <w:name w:val="Intense Quote"/>
    <w:basedOn w:val="Normal"/>
    <w:next w:val="Normal"/>
    <w:link w:val="IntenseQuoteChar"/>
    <w:uiPriority w:val="30"/>
    <w:rsid w:val="000835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8354B"/>
    <w:rPr>
      <w:b/>
      <w:bCs/>
      <w:i/>
      <w:iCs/>
      <w:color w:val="4F81BD"/>
      <w:sz w:val="24"/>
      <w:szCs w:val="24"/>
    </w:rPr>
  </w:style>
  <w:style w:type="paragraph" w:styleId="NoSpacing">
    <w:name w:val="No Spacing"/>
    <w:uiPriority w:val="1"/>
    <w:qFormat/>
    <w:rsid w:val="001A678C"/>
    <w:rPr>
      <w:color w:val="646363"/>
      <w:sz w:val="24"/>
      <w:szCs w:val="24"/>
      <w:lang w:eastAsia="en-US"/>
    </w:rPr>
  </w:style>
  <w:style w:type="paragraph" w:customStyle="1" w:styleId="TableContent">
    <w:name w:val="Table Content"/>
    <w:basedOn w:val="Normal"/>
    <w:link w:val="TableContentChar"/>
    <w:rsid w:val="00097B84"/>
    <w:pPr>
      <w:spacing w:after="120"/>
    </w:pPr>
    <w:rPr>
      <w:rFonts w:eastAsia="Times New Roman" w:cs="Times New Roman"/>
      <w:color w:val="auto"/>
      <w:sz w:val="20"/>
      <w:lang w:eastAsia="en-GB"/>
    </w:rPr>
  </w:style>
  <w:style w:type="paragraph" w:customStyle="1" w:styleId="Table1">
    <w:name w:val="Table 1"/>
    <w:basedOn w:val="Normal"/>
    <w:link w:val="Table1Char"/>
    <w:rsid w:val="00097B84"/>
    <w:rPr>
      <w:b/>
      <w:color w:val="FFFFFF"/>
    </w:rPr>
  </w:style>
  <w:style w:type="paragraph" w:customStyle="1" w:styleId="Tablecontents">
    <w:name w:val="Table contents"/>
    <w:basedOn w:val="TableContent"/>
    <w:link w:val="TablecontentsChar"/>
    <w:rsid w:val="00097B84"/>
    <w:pPr>
      <w:spacing w:after="0"/>
    </w:pPr>
    <w:rPr>
      <w:color w:val="646363"/>
    </w:rPr>
  </w:style>
  <w:style w:type="character" w:customStyle="1" w:styleId="Table1Char">
    <w:name w:val="Table 1 Char"/>
    <w:link w:val="Table1"/>
    <w:rsid w:val="00097B84"/>
    <w:rPr>
      <w:b/>
      <w:color w:val="FFFFFF"/>
      <w:sz w:val="24"/>
      <w:szCs w:val="24"/>
    </w:rPr>
  </w:style>
  <w:style w:type="paragraph" w:customStyle="1" w:styleId="Table">
    <w:name w:val="Table"/>
    <w:basedOn w:val="Normal"/>
    <w:link w:val="TableChar"/>
    <w:rsid w:val="00097B84"/>
    <w:rPr>
      <w:rFonts w:eastAsia="Times New Roman" w:cs="Times New Roman"/>
      <w:b/>
      <w:color w:val="FFFFFF"/>
      <w:lang w:eastAsia="en-GB"/>
    </w:rPr>
  </w:style>
  <w:style w:type="character" w:customStyle="1" w:styleId="TableContentChar">
    <w:name w:val="Table Content Char"/>
    <w:link w:val="TableContent"/>
    <w:rsid w:val="00097B84"/>
    <w:rPr>
      <w:rFonts w:eastAsia="Times New Roman" w:cs="Times New Roman"/>
      <w:szCs w:val="24"/>
      <w:lang w:eastAsia="en-GB"/>
    </w:rPr>
  </w:style>
  <w:style w:type="character" w:customStyle="1" w:styleId="TablecontentsChar">
    <w:name w:val="Table contents Char"/>
    <w:link w:val="Tablecontents"/>
    <w:rsid w:val="00097B84"/>
    <w:rPr>
      <w:rFonts w:eastAsia="Times New Roman" w:cs="Times New Roman"/>
      <w:color w:val="646363"/>
      <w:szCs w:val="24"/>
      <w:lang w:eastAsia="en-GB"/>
    </w:rPr>
  </w:style>
  <w:style w:type="character" w:customStyle="1" w:styleId="TableChar">
    <w:name w:val="Table Char"/>
    <w:link w:val="Table"/>
    <w:rsid w:val="00097B84"/>
    <w:rPr>
      <w:rFonts w:eastAsia="Times New Roman" w:cs="Times New Roman"/>
      <w:b/>
      <w:color w:val="FFFFFF"/>
      <w:sz w:val="24"/>
      <w:szCs w:val="24"/>
      <w:lang w:eastAsia="en-GB"/>
    </w:rPr>
  </w:style>
  <w:style w:type="paragraph" w:styleId="ListBullet">
    <w:name w:val="List Bullet"/>
    <w:basedOn w:val="Normal"/>
    <w:uiPriority w:val="99"/>
    <w:unhideWhenUsed/>
    <w:rsid w:val="00097B84"/>
    <w:pPr>
      <w:numPr>
        <w:numId w:val="5"/>
      </w:numPr>
      <w:spacing w:after="200" w:line="276" w:lineRule="auto"/>
    </w:pPr>
    <w:rPr>
      <w:rFonts w:ascii="Effra" w:hAnsi="Effra" w:cs="Times New Roman"/>
      <w:lang w:eastAsia="en-GB"/>
    </w:rPr>
  </w:style>
  <w:style w:type="paragraph" w:styleId="BodyTextIndent">
    <w:name w:val="Body Text Indent"/>
    <w:basedOn w:val="Normal"/>
    <w:link w:val="BodyTextIndentChar"/>
    <w:uiPriority w:val="99"/>
    <w:rsid w:val="00527B22"/>
    <w:pPr>
      <w:ind w:left="720"/>
    </w:pPr>
    <w:rPr>
      <w:rFonts w:cs="Times New Roman"/>
      <w:color w:val="auto"/>
    </w:rPr>
  </w:style>
  <w:style w:type="character" w:customStyle="1" w:styleId="BodyTextIndentChar">
    <w:name w:val="Body Text Indent Char"/>
    <w:link w:val="BodyTextIndent"/>
    <w:uiPriority w:val="99"/>
    <w:rsid w:val="00527B22"/>
    <w:rPr>
      <w:rFonts w:cs="Times New Roman"/>
      <w:sz w:val="24"/>
      <w:szCs w:val="24"/>
      <w:lang w:eastAsia="en-US"/>
    </w:rPr>
  </w:style>
  <w:style w:type="character" w:styleId="Hyperlink">
    <w:name w:val="Hyperlink"/>
    <w:rsid w:val="00527B22"/>
    <w:rPr>
      <w:rFonts w:cs="Times New Roman"/>
      <w:color w:val="1E0FBE"/>
      <w:u w:val="single"/>
    </w:rPr>
  </w:style>
  <w:style w:type="paragraph" w:customStyle="1" w:styleId="findus-txt">
    <w:name w:val="findus-txt"/>
    <w:basedOn w:val="Normal"/>
    <w:uiPriority w:val="99"/>
    <w:rsid w:val="00527B22"/>
    <w:pPr>
      <w:spacing w:before="100" w:beforeAutospacing="1" w:after="100" w:afterAutospacing="1"/>
    </w:pPr>
    <w:rPr>
      <w:rFonts w:ascii="Times New Roman" w:hAnsi="Times New Roman" w:cs="Times New Roman"/>
      <w:color w:val="auto"/>
      <w:lang w:eastAsia="en-GB"/>
    </w:rPr>
  </w:style>
  <w:style w:type="character" w:styleId="Emphasis">
    <w:name w:val="Emphasis"/>
    <w:uiPriority w:val="99"/>
    <w:qFormat/>
    <w:rsid w:val="00527B22"/>
    <w:rPr>
      <w:rFonts w:cs="Times New Roman"/>
      <w:i/>
      <w:iCs/>
    </w:rPr>
  </w:style>
  <w:style w:type="character" w:styleId="Strong">
    <w:name w:val="Strong"/>
    <w:uiPriority w:val="99"/>
    <w:qFormat/>
    <w:rsid w:val="00527B2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xfam.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xfam.org.uk/education/teacher-support/oxfam-school-speaker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048EE-B5B3-464D-A88A-6A05910E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Capita Business Services</Company>
  <LinksUpToDate>false</LinksUpToDate>
  <CharactersWithSpaces>6184</CharactersWithSpaces>
  <SharedDoc>false</SharedDoc>
  <HLinks>
    <vt:vector size="108" baseType="variant">
      <vt:variant>
        <vt:i4>4849728</vt:i4>
      </vt:variant>
      <vt:variant>
        <vt:i4>51</vt:i4>
      </vt:variant>
      <vt:variant>
        <vt:i4>0</vt:i4>
      </vt:variant>
      <vt:variant>
        <vt:i4>5</vt:i4>
      </vt:variant>
      <vt:variant>
        <vt:lpwstr>http://www.enjoystaffordshire.com/whats-on/Stoke-on-Trent-Inspiring-Art-7/details/?dms=13&amp;feature=1412&amp;venue=2230371&amp;easi=true&amp;groupid=1</vt:lpwstr>
      </vt:variant>
      <vt:variant>
        <vt:lpwstr/>
      </vt:variant>
      <vt:variant>
        <vt:i4>4849728</vt:i4>
      </vt:variant>
      <vt:variant>
        <vt:i4>48</vt:i4>
      </vt:variant>
      <vt:variant>
        <vt:i4>0</vt:i4>
      </vt:variant>
      <vt:variant>
        <vt:i4>5</vt:i4>
      </vt:variant>
      <vt:variant>
        <vt:lpwstr>http://www.enjoystaffordshire.com/whats-on/Stoke-on-Trent-Inspiring-Art-7/details/?dms=13&amp;feature=1412&amp;venue=2230371&amp;easi=true&amp;groupid=1</vt:lpwstr>
      </vt:variant>
      <vt:variant>
        <vt:lpwstr/>
      </vt:variant>
      <vt:variant>
        <vt:i4>6422591</vt:i4>
      </vt:variant>
      <vt:variant>
        <vt:i4>45</vt:i4>
      </vt:variant>
      <vt:variant>
        <vt:i4>0</vt:i4>
      </vt:variant>
      <vt:variant>
        <vt:i4>5</vt:i4>
      </vt:variant>
      <vt:variant>
        <vt:lpwstr>http://www.enjoystaffordshire.com/whats-on/Stoke-on-Trent-Art-in-Nature/details/?dms=13&amp;feature=1413&amp;venue=2230371&amp;easi=true&amp;groupid=1</vt:lpwstr>
      </vt:variant>
      <vt:variant>
        <vt:lpwstr/>
      </vt:variant>
      <vt:variant>
        <vt:i4>6422591</vt:i4>
      </vt:variant>
      <vt:variant>
        <vt:i4>42</vt:i4>
      </vt:variant>
      <vt:variant>
        <vt:i4>0</vt:i4>
      </vt:variant>
      <vt:variant>
        <vt:i4>5</vt:i4>
      </vt:variant>
      <vt:variant>
        <vt:lpwstr>http://www.enjoystaffordshire.com/whats-on/Stoke-on-Trent-Art-in-Nature/details/?dms=13&amp;feature=1413&amp;venue=2230371&amp;easi=true&amp;groupid=1</vt:lpwstr>
      </vt:variant>
      <vt:variant>
        <vt:lpwstr/>
      </vt:variant>
      <vt:variant>
        <vt:i4>7209002</vt:i4>
      </vt:variant>
      <vt:variant>
        <vt:i4>39</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7209002</vt:i4>
      </vt:variant>
      <vt:variant>
        <vt:i4>36</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7405681</vt:i4>
      </vt:variant>
      <vt:variant>
        <vt:i4>33</vt:i4>
      </vt:variant>
      <vt:variant>
        <vt:i4>0</vt:i4>
      </vt:variant>
      <vt:variant>
        <vt:i4>5</vt:i4>
      </vt:variant>
      <vt:variant>
        <vt:lpwstr>http://www.enjoystaffordshire.com/whats-on/Congleton-Snowdrop-Walks/details/?dms=13&amp;feature=1004&amp;venue=2224893&amp;easi=true&amp;groupid=1</vt:lpwstr>
      </vt:variant>
      <vt:variant>
        <vt:lpwstr/>
      </vt:variant>
      <vt:variant>
        <vt:i4>7405681</vt:i4>
      </vt:variant>
      <vt:variant>
        <vt:i4>30</vt:i4>
      </vt:variant>
      <vt:variant>
        <vt:i4>0</vt:i4>
      </vt:variant>
      <vt:variant>
        <vt:i4>5</vt:i4>
      </vt:variant>
      <vt:variant>
        <vt:lpwstr>http://www.enjoystaffordshire.com/whats-on/Congleton-Snowdrop-Walks/details/?dms=13&amp;feature=1004&amp;venue=2224893&amp;easi=true&amp;groupid=1</vt:lpwstr>
      </vt:variant>
      <vt:variant>
        <vt:lpwstr/>
      </vt:variant>
      <vt:variant>
        <vt:i4>2752570</vt:i4>
      </vt:variant>
      <vt:variant>
        <vt:i4>27</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2752570</vt:i4>
      </vt:variant>
      <vt:variant>
        <vt:i4>24</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3473444</vt:i4>
      </vt:variant>
      <vt:variant>
        <vt:i4>21</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3473444</vt:i4>
      </vt:variant>
      <vt:variant>
        <vt:i4>18</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1048643</vt:i4>
      </vt:variant>
      <vt:variant>
        <vt:i4>15</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1048643</vt:i4>
      </vt:variant>
      <vt:variant>
        <vt:i4>12</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7471229</vt:i4>
      </vt:variant>
      <vt:variant>
        <vt:i4>9</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7471229</vt:i4>
      </vt:variant>
      <vt:variant>
        <vt:i4>6</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7471137</vt:i4>
      </vt:variant>
      <vt:variant>
        <vt:i4>3</vt:i4>
      </vt:variant>
      <vt:variant>
        <vt:i4>0</vt:i4>
      </vt:variant>
      <vt:variant>
        <vt:i4>5</vt:i4>
      </vt:variant>
      <vt:variant>
        <vt:lpwstr>http://www.shugborough.org.uk/</vt:lpwstr>
      </vt:variant>
      <vt:variant>
        <vt:lpwstr/>
      </vt:variant>
      <vt:variant>
        <vt:i4>2293861</vt:i4>
      </vt:variant>
      <vt:variant>
        <vt:i4>0</vt:i4>
      </vt:variant>
      <vt:variant>
        <vt:i4>0</vt:i4>
      </vt:variant>
      <vt:variant>
        <vt:i4>5</vt:i4>
      </vt:variant>
      <vt:variant>
        <vt:lpwstr>http://www.google.co.uk/url?sa=t&amp;rct=j&amp;q=&amp;esrc=s&amp;frm=1&amp;source=web&amp;cd=4&amp;cad=rja&amp;ved=0CE8QoAIwAw&amp;url=http%3A%2F%2Fwww.smilestyledentist.co.uk%2F&amp;ei=CGoXU93FKOGQ4ASIiYCgCg&amp;usg=AFQjCNHnOcOTSB9y9K9GcRbU6SmR0pZ0SA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Warburton, Elizabeth A (Entrust)</dc:creator>
  <cp:lastModifiedBy>Huggins, Sarah (Entrust)</cp:lastModifiedBy>
  <cp:revision>3</cp:revision>
  <cp:lastPrinted>2013-03-08T13:45:00Z</cp:lastPrinted>
  <dcterms:created xsi:type="dcterms:W3CDTF">2016-08-15T14:38:00Z</dcterms:created>
  <dcterms:modified xsi:type="dcterms:W3CDTF">2019-06-20T14:56:00Z</dcterms:modified>
</cp:coreProperties>
</file>